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lineRule="auto"/>
        <w:rPr>
          <w:rFonts w:ascii="Open Sans" w:cs="Open Sans" w:eastAsia="Open Sans" w:hAnsi="Open Sans"/>
        </w:rPr>
      </w:pPr>
      <w:r w:rsidDel="00000000" w:rsidR="00000000" w:rsidRPr="00000000">
        <w:rPr>
          <w:rFonts w:ascii="Open Sans" w:cs="Open Sans" w:eastAsia="Open Sans" w:hAnsi="Open Sans"/>
          <w:rtl w:val="0"/>
        </w:rPr>
        <w:t xml:space="preserve">The Power of SLOW coconut flower nectar drinks are manufactured by:</w:t>
      </w:r>
    </w:p>
    <w:p w:rsidR="00000000" w:rsidDel="00000000" w:rsidP="00000000" w:rsidRDefault="00000000" w:rsidRPr="00000000" w14:paraId="00000002">
      <w:pPr>
        <w:spacing w:after="0" w:lineRule="auto"/>
        <w:rPr>
          <w:rFonts w:ascii="Open Sans" w:cs="Open Sans" w:eastAsia="Open Sans" w:hAnsi="Open Sans"/>
          <w:b w:val="1"/>
          <w:bCs w:val="1"/>
          <w:sz w:val="24"/>
          <w:szCs w:val="24"/>
        </w:rPr>
      </w:pPr>
      <w:r w:rsidDel="00000000" w:rsidR="00000000" w:rsidRPr="00000000">
        <w:rPr>
          <w:rFonts w:ascii="Open Sans" w:cs="Open Sans" w:eastAsia="Open Sans" w:hAnsi="Open Sans"/>
          <w:b w:val="1"/>
          <w:bCs w:val="1"/>
          <w:sz w:val="24"/>
          <w:szCs w:val="24"/>
          <w:rtl w:val="0"/>
        </w:rPr>
        <w:t xml:space="preserve">Lionheart Farms (Philippines) Corporation</w:t>
      </w:r>
    </w:p>
    <w:p w:rsidR="00000000" w:rsidDel="00000000" w:rsidP="00000000" w:rsidRDefault="00000000" w:rsidRPr="00000000" w14:paraId="00000003">
      <w:pPr>
        <w:spacing w:after="120" w:lineRule="auto"/>
        <w:rPr>
          <w:rFonts w:ascii="Open Sans" w:cs="Open Sans" w:eastAsia="Open Sans" w:hAnsi="Open Sans"/>
        </w:rPr>
      </w:pPr>
      <w:r w:rsidDel="00000000" w:rsidR="00000000" w:rsidRPr="00000000">
        <w:rPr>
          <w:rFonts w:ascii="Open Sans" w:cs="Open Sans" w:eastAsia="Open Sans" w:hAnsi="Open Sans"/>
          <w:rtl w:val="0"/>
        </w:rPr>
        <w:t xml:space="preserve">Punta Baja, Rizal, Palawan 5232, Philippines</w:t>
      </w:r>
      <w:r w:rsidDel="00000000" w:rsidR="00000000" w:rsidRPr="00000000">
        <w:rPr>
          <w:rtl w:val="0"/>
        </w:rPr>
      </w:r>
    </w:p>
    <w:p w:rsidR="00000000" w:rsidDel="00000000" w:rsidP="00000000" w:rsidRDefault="00000000" w:rsidRPr="00000000" w14:paraId="00000004">
      <w:pPr>
        <w:spacing w:after="120" w:lineRule="auto"/>
        <w:rPr>
          <w:rFonts w:ascii="Open Sans" w:cs="Open Sans" w:eastAsia="Open Sans" w:hAnsi="Open Sans"/>
        </w:rPr>
      </w:pPr>
      <w:r w:rsidDel="00000000" w:rsidR="00000000" w:rsidRPr="00000000">
        <w:rPr>
          <w:rtl w:val="0"/>
        </w:rPr>
      </w:r>
    </w:p>
    <w:p w:rsidR="00000000" w:rsidDel="00000000" w:rsidP="00000000" w:rsidRDefault="00000000" w:rsidRPr="00000000" w14:paraId="00000005">
      <w:pPr>
        <w:spacing w:after="120" w:lineRule="auto"/>
        <w:rPr>
          <w:rFonts w:ascii="Open Sans" w:cs="Open Sans" w:eastAsia="Open Sans" w:hAnsi="Open Sans"/>
        </w:rPr>
      </w:pPr>
      <w:r w:rsidDel="00000000" w:rsidR="00000000" w:rsidRPr="00000000">
        <w:rPr>
          <w:rFonts w:ascii="Open Sans" w:cs="Open Sans" w:eastAsia="Open Sans" w:hAnsi="Open Sans"/>
          <w:b w:val="1"/>
          <w:bCs w:val="1"/>
          <w:rtl w:val="0"/>
        </w:rPr>
        <w:t xml:space="preserve">Company Overview</w:t>
        <w:br w:type="textWrapping"/>
      </w:r>
      <w:r w:rsidDel="00000000" w:rsidR="00000000" w:rsidRPr="00000000">
        <w:rPr>
          <w:rFonts w:ascii="Open Sans" w:cs="Open Sans" w:eastAsia="Open Sans" w:hAnsi="Open Sans"/>
          <w:rtl w:val="0"/>
        </w:rPr>
        <w:t xml:space="preserve">Lionheart Farms is an integrated, regenerative agriculture company pioneering sustainable coconut farming and value-added coconut products from the islands of Palawan in the Philippines. As the manufacturer of The Power of SLOW coconut flower nectar drinks, Lionheart Farms combines science-based innovation with deep respect for local communities and ecosystems to create functional beverages that are good for people and the planet.</w:t>
      </w:r>
    </w:p>
    <w:p w:rsidR="00000000" w:rsidDel="00000000" w:rsidP="00000000" w:rsidRDefault="00000000" w:rsidRPr="00000000" w14:paraId="00000006">
      <w:pPr>
        <w:spacing w:after="120" w:before="240" w:lineRule="auto"/>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Our Mission</w:t>
      </w:r>
    </w:p>
    <w:p w:rsidR="00000000" w:rsidDel="00000000" w:rsidP="00000000" w:rsidRDefault="00000000" w:rsidRPr="00000000" w14:paraId="00000007">
      <w:pPr>
        <w:spacing w:after="120" w:before="240" w:lineRule="auto"/>
        <w:rPr>
          <w:rFonts w:ascii="Open Sans" w:cs="Open Sans" w:eastAsia="Open Sans" w:hAnsi="Open Sans"/>
          <w:b w:val="1"/>
          <w:bCs w:val="1"/>
        </w:rPr>
      </w:pPr>
      <w:r w:rsidDel="00000000" w:rsidR="00000000" w:rsidRPr="00000000">
        <w:rPr>
          <w:rFonts w:ascii="Open Sans" w:cs="Open Sans" w:eastAsia="Open Sans" w:hAnsi="Open Sans"/>
          <w:rtl w:val="0"/>
        </w:rPr>
        <w:t xml:space="preserve">“Transforming Lives”</w:t>
        <w:br w:type="textWrapping"/>
        <w:t xml:space="preserve">To bring forward the next generation of farmers, uplift farming communities in the Philippines by connecting them with global markets, and contribute to a more sustainable world</w:t>
        <w:br w:type="textWrapping"/>
        <w:br w:type="textWrapping"/>
      </w:r>
      <w:r w:rsidDel="00000000" w:rsidR="00000000" w:rsidRPr="00000000">
        <w:rPr>
          <w:rFonts w:ascii="Open Sans" w:cs="Open Sans" w:eastAsia="Open Sans" w:hAnsi="Open Sans"/>
          <w:b w:val="1"/>
          <w:bCs w:val="1"/>
          <w:rtl w:val="0"/>
        </w:rPr>
        <w:t xml:space="preserve">Our Vision</w:t>
      </w:r>
    </w:p>
    <w:p w:rsidR="00000000" w:rsidDel="00000000" w:rsidP="00000000" w:rsidRDefault="00000000" w:rsidRPr="00000000" w14:paraId="00000008">
      <w:pPr>
        <w:spacing w:after="120" w:before="240" w:lineRule="auto"/>
        <w:rPr>
          <w:rFonts w:ascii="Open Sans" w:cs="Open Sans" w:eastAsia="Open Sans" w:hAnsi="Open Sans"/>
        </w:rPr>
      </w:pPr>
      <w:r w:rsidDel="00000000" w:rsidR="00000000" w:rsidRPr="00000000">
        <w:rPr>
          <w:rFonts w:ascii="Open Sans" w:cs="Open Sans" w:eastAsia="Open Sans" w:hAnsi="Open Sans"/>
          <w:rtl w:val="0"/>
        </w:rPr>
        <w:t xml:space="preserve">“Connecting Farmers and Communities to the World" </w:t>
        <w:br w:type="textWrapping"/>
        <w:t xml:space="preserve">Indulge global conscious wellness consumers with the bounty of coconut flower nectar (sap) in a sustainable direct from farm experience</w:t>
      </w:r>
    </w:p>
    <w:p w:rsidR="00000000" w:rsidDel="00000000" w:rsidP="00000000" w:rsidRDefault="00000000" w:rsidRPr="00000000" w14:paraId="00000009">
      <w:pPr>
        <w:spacing w:after="120" w:before="240" w:lineRule="auto"/>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Our Values</w:t>
      </w:r>
    </w:p>
    <w:p w:rsidR="00000000" w:rsidDel="00000000" w:rsidP="00000000" w:rsidRDefault="00000000" w:rsidRPr="00000000" w14:paraId="0000000A">
      <w:pPr>
        <w:spacing w:after="120" w:before="240" w:lineRule="auto"/>
        <w:rPr>
          <w:rFonts w:ascii="Open Sans" w:cs="Open Sans" w:eastAsia="Open Sans" w:hAnsi="Open Sans"/>
        </w:rPr>
      </w:pPr>
      <w:r w:rsidDel="00000000" w:rsidR="00000000" w:rsidRPr="00000000">
        <w:rPr>
          <w:rFonts w:ascii="Open Sans" w:cs="Open Sans" w:eastAsia="Open Sans" w:hAnsi="Open Sans"/>
          <w:rtl w:val="0"/>
        </w:rPr>
        <w:t xml:space="preserve">Be Accountable. Work Smarter. Live Our Purpose.</w:t>
      </w:r>
    </w:p>
    <w:p w:rsidR="00000000" w:rsidDel="00000000" w:rsidP="00000000" w:rsidRDefault="00000000" w:rsidRPr="00000000" w14:paraId="0000000B">
      <w:pPr>
        <w:spacing w:after="120" w:before="240" w:lineRule="auto"/>
        <w:rPr>
          <w:rFonts w:ascii="Open Sans" w:cs="Open Sans" w:eastAsia="Open Sans" w:hAnsi="Open Sans"/>
        </w:rPr>
      </w:pPr>
      <w:r w:rsidDel="00000000" w:rsidR="00000000" w:rsidRPr="00000000">
        <w:rPr>
          <w:rFonts w:ascii="Open Sans" w:cs="Open Sans" w:eastAsia="Open Sans" w:hAnsi="Open Sans"/>
          <w:b w:val="1"/>
          <w:bCs w:val="1"/>
          <w:rtl w:val="0"/>
        </w:rPr>
        <w:t xml:space="preserve">Origin Story</w:t>
      </w:r>
      <w:r w:rsidDel="00000000" w:rsidR="00000000" w:rsidRPr="00000000">
        <w:rPr>
          <w:rFonts w:ascii="Open Sans" w:cs="Open Sans" w:eastAsia="Open Sans" w:hAnsi="Open Sans"/>
          <w:rtl w:val="0"/>
        </w:rPr>
        <w:br w:type="textWrapping"/>
        <w:t xml:space="preserve">Lionheart Farms was founded in 2015 and is headquartered in Palawan, Philippines. From our vertically integrated coconut operations in a 3,500-hectare farm in Palawan, we also work with a growing network of smallholder farmers and partners, serving both domestic and international markets through retail, foodservice, and industrial channels.</w:t>
      </w:r>
    </w:p>
    <w:p w:rsidR="00000000" w:rsidDel="00000000" w:rsidP="00000000" w:rsidRDefault="00000000" w:rsidRPr="00000000" w14:paraId="0000000C">
      <w:pPr>
        <w:spacing w:after="0" w:before="240" w:lineRule="auto"/>
        <w:rPr>
          <w:rFonts w:ascii="Open Sans" w:cs="Open Sans" w:eastAsia="Open Sans" w:hAnsi="Open Sans"/>
        </w:rPr>
      </w:pPr>
      <w:r w:rsidDel="00000000" w:rsidR="00000000" w:rsidRPr="00000000">
        <w:rPr>
          <w:rFonts w:ascii="Open Sans" w:cs="Open Sans" w:eastAsia="Open Sans" w:hAnsi="Open Sans"/>
          <w:b w:val="1"/>
          <w:bCs w:val="1"/>
          <w:rtl w:val="0"/>
        </w:rPr>
        <w:t xml:space="preserve">Elevator Pitch</w:t>
      </w:r>
      <w:r w:rsidDel="00000000" w:rsidR="00000000" w:rsidRPr="00000000">
        <w:rPr>
          <w:rFonts w:ascii="Open Sans" w:cs="Open Sans" w:eastAsia="Open Sans" w:hAnsi="Open Sans"/>
          <w:rtl w:val="0"/>
        </w:rPr>
        <w:br w:type="textWrapping"/>
        <w:t xml:space="preserve">Lionheart Farms is a regenerative coconut agribusiness that transforms coconut flower nectar into The Power of SLOW—a line of naturally functional drinks that support balanced energy and mindful living. By controlling the journey from farm to bottle, we deliver clean-label, sustainably sourced beverages that reflect the best of Philippine coconuts and community-driven agriculture.</w:t>
      </w:r>
    </w:p>
    <w:p w:rsidR="00000000" w:rsidDel="00000000" w:rsidP="00000000" w:rsidRDefault="00000000" w:rsidRPr="00000000" w14:paraId="0000000D">
      <w:pPr>
        <w:rPr>
          <w:rFonts w:ascii="Open Sans" w:cs="Open Sans" w:eastAsia="Open Sans" w:hAnsi="Open Sans"/>
        </w:rPr>
      </w:pPr>
      <w:r w:rsidDel="00000000" w:rsidR="00000000" w:rsidRPr="00000000">
        <w:rPr>
          <w:rtl w:val="0"/>
        </w:rPr>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DM Serif Display">
    <w:embedRegular w:fontKey="{00000000-0000-0000-0000-000000000000}" r:id="rId5" w:subsetted="0"/>
    <w:embedItalic w:fontKey="{00000000-0000-0000-0000-000000000000}" r:id="rId6" w:subsetted="0"/>
  </w:font>
  <w:font w:name="Open Sans">
    <w:embedRegular w:fontKey="{00000000-0000-0000-0000-000000000000}" r:id="rId7" w:subsetted="0"/>
    <w:embedBold w:fontKey="{00000000-0000-0000-0000-000000000000}" r:id="rId8" w:subsetted="0"/>
    <w:embedItalic w:fontKey="{00000000-0000-0000-0000-000000000000}" r:id="rId9" w:subsetted="0"/>
    <w:embedBoldItalic w:fontKey="{00000000-0000-0000-0000-000000000000}" r:id="rId10"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E">
    <w:pPr>
      <w:rPr/>
    </w:pPr>
    <w:r w:rsidDel="00000000" w:rsidR="00000000" w:rsidRPr="00000000">
      <w:rPr/>
      <w:drawing>
        <wp:inline distB="114300" distT="114300" distL="114300" distR="114300">
          <wp:extent cx="2281238" cy="339992"/>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281238" cy="339992"/>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Montserrat" w:cs="Montserrat" w:eastAsia="Montserrat" w:hAnsi="Montserrat"/>
        <w:lang w:val="en"/>
      </w:rPr>
    </w:rPrDefault>
    <w:pPrDefault>
      <w:pPr>
        <w:spacing w:after="210"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240" w:line="288" w:lineRule="auto"/>
    </w:pPr>
    <w:rPr>
      <w:rFonts w:ascii="DM Serif Display" w:cs="DM Serif Display" w:eastAsia="DM Serif Display" w:hAnsi="DM Serif Display"/>
      <w:b w:val="1"/>
      <w:bCs w:val="1"/>
      <w:sz w:val="36"/>
      <w:szCs w:val="36"/>
    </w:rPr>
  </w:style>
  <w:style w:type="paragraph" w:styleId="Heading2">
    <w:name w:val="heading 2"/>
    <w:basedOn w:val="Normal"/>
    <w:next w:val="Normal"/>
    <w:pPr>
      <w:keepNext w:val="1"/>
      <w:keepLines w:val="1"/>
      <w:spacing w:before="240" w:line="271" w:lineRule="auto"/>
    </w:pPr>
    <w:rPr>
      <w:rFonts w:ascii="Montserrat" w:cs="Montserrat" w:eastAsia="Montserrat" w:hAnsi="Montserrat"/>
      <w:b w:val="1"/>
      <w:bCs w:val="1"/>
      <w:sz w:val="32"/>
      <w:szCs w:val="32"/>
    </w:rPr>
  </w:style>
  <w:style w:type="paragraph" w:styleId="Heading3">
    <w:name w:val="heading 3"/>
    <w:basedOn w:val="Normal"/>
    <w:next w:val="Normal"/>
    <w:pPr>
      <w:keepNext w:val="1"/>
      <w:keepLines w:val="1"/>
      <w:spacing w:after="80" w:before="240" w:line="271" w:lineRule="auto"/>
    </w:pPr>
    <w:rPr>
      <w:rFonts w:ascii="Montserrat" w:cs="Montserrat" w:eastAsia="Montserrat" w:hAnsi="Montserrat"/>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 Id="rId10" Type="http://schemas.openxmlformats.org/officeDocument/2006/relationships/font" Target="fonts/OpenSans-boldItalic.ttf"/><Relationship Id="rId9" Type="http://schemas.openxmlformats.org/officeDocument/2006/relationships/font" Target="fonts/OpenSans-italic.ttf"/><Relationship Id="rId5" Type="http://schemas.openxmlformats.org/officeDocument/2006/relationships/font" Target="fonts/DMSerifDisplay-regular.ttf"/><Relationship Id="rId6" Type="http://schemas.openxmlformats.org/officeDocument/2006/relationships/font" Target="fonts/DMSerifDisplay-italic.ttf"/><Relationship Id="rId7" Type="http://schemas.openxmlformats.org/officeDocument/2006/relationships/font" Target="fonts/OpenSans-regular.ttf"/><Relationship Id="rId8" Type="http://schemas.openxmlformats.org/officeDocument/2006/relationships/font" Target="fonts/OpenSan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